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6BFAC" w14:textId="582125BB" w:rsidR="00D92492" w:rsidRPr="00E61CCC" w:rsidRDefault="00D92492" w:rsidP="00D92492">
      <w:pPr>
        <w:rPr>
          <w:rFonts w:ascii="Segoe UI" w:hAnsi="Segoe UI" w:cs="Segoe UI"/>
          <w:b/>
          <w:bCs/>
          <w:sz w:val="28"/>
          <w:szCs w:val="28"/>
        </w:rPr>
      </w:pPr>
      <w:r w:rsidRPr="00E61CCC">
        <w:rPr>
          <w:rFonts w:ascii="Segoe UI" w:hAnsi="Segoe UI" w:cs="Segoe UI"/>
          <w:b/>
          <w:bCs/>
          <w:sz w:val="28"/>
          <w:szCs w:val="28"/>
        </w:rPr>
        <w:t xml:space="preserve">Hosea - Lesson </w:t>
      </w:r>
      <w:r>
        <w:rPr>
          <w:rFonts w:ascii="Segoe UI" w:hAnsi="Segoe UI" w:cs="Segoe UI"/>
          <w:b/>
          <w:bCs/>
          <w:sz w:val="28"/>
          <w:szCs w:val="28"/>
        </w:rPr>
        <w:t>6</w:t>
      </w:r>
      <w:r w:rsidRPr="00E61CCC">
        <w:rPr>
          <w:rFonts w:ascii="Segoe UI" w:hAnsi="Segoe UI" w:cs="Segoe UI"/>
          <w:b/>
          <w:bCs/>
          <w:sz w:val="28"/>
          <w:szCs w:val="28"/>
        </w:rPr>
        <w:t xml:space="preserve"> </w:t>
      </w:r>
      <w:r w:rsidR="000A22A7">
        <w:rPr>
          <w:rFonts w:ascii="Segoe UI" w:hAnsi="Segoe UI" w:cs="Segoe UI"/>
          <w:b/>
          <w:bCs/>
          <w:sz w:val="28"/>
          <w:szCs w:val="28"/>
        </w:rPr>
        <w:t>B</w:t>
      </w:r>
      <w:r w:rsidRPr="00E61CCC">
        <w:rPr>
          <w:rFonts w:ascii="Segoe UI" w:hAnsi="Segoe UI" w:cs="Segoe UI"/>
          <w:b/>
          <w:bCs/>
          <w:sz w:val="28"/>
          <w:szCs w:val="28"/>
        </w:rPr>
        <w:t>ible verses</w:t>
      </w:r>
    </w:p>
    <w:p w14:paraId="0CA419BB" w14:textId="77777777" w:rsidR="00D92492" w:rsidRDefault="00D92492" w:rsidP="00D92492">
      <w:pPr>
        <w:rPr>
          <w:rFonts w:ascii="Arial" w:eastAsia="Arial" w:hAnsi="Arial" w:cs="Arial"/>
        </w:rPr>
      </w:pPr>
    </w:p>
    <w:p w14:paraId="0FBA63A1" w14:textId="77777777" w:rsidR="00C9708B" w:rsidRDefault="00C9708B" w:rsidP="00D92492">
      <w:pPr>
        <w:rPr>
          <w:rFonts w:ascii="Arial" w:eastAsia="Arial" w:hAnsi="Arial" w:cs="Arial"/>
        </w:rPr>
      </w:pPr>
    </w:p>
    <w:p w14:paraId="0E7BD229" w14:textId="046437A9" w:rsidR="00D92492" w:rsidRPr="00911846" w:rsidRDefault="00D92492" w:rsidP="00D92492">
      <w:pPr>
        <w:pStyle w:val="Heading1"/>
        <w:spacing w:before="0" w:after="0"/>
        <w:rPr>
          <w:rFonts w:ascii="Segoe UI" w:eastAsiaTheme="minorHAnsi" w:hAnsi="Segoe UI" w:cs="Segoe UI"/>
          <w:bCs/>
          <w:sz w:val="22"/>
          <w:szCs w:val="22"/>
        </w:rPr>
      </w:pPr>
      <w:r w:rsidRPr="00911846">
        <w:rPr>
          <w:rFonts w:ascii="Segoe UI" w:eastAsiaTheme="minorHAnsi" w:hAnsi="Segoe UI" w:cs="Segoe UI"/>
          <w:bCs/>
          <w:sz w:val="22"/>
          <w:szCs w:val="22"/>
        </w:rPr>
        <w:t>Hosea 7:3-7</w:t>
      </w:r>
    </w:p>
    <w:p w14:paraId="00000008" w14:textId="06E395DA" w:rsidR="000C5BC5" w:rsidRPr="00911846" w:rsidRDefault="00C9708B" w:rsidP="00D9249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rPr>
        <w:t>3 “They delight the king with their wickedness,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 princes with their lies.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4 They are all adulterers, burning like an oven</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whose fire the baker need not stir</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from the kneading of the dough till it rises.</w:t>
      </w:r>
    </w:p>
    <w:p w14:paraId="00000013" w14:textId="68FC7C2D" w:rsidR="000C5BC5" w:rsidRPr="00911846" w:rsidRDefault="00C9708B" w:rsidP="00D9249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rPr>
        <w:t>5 On the day of the festival of our king</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 princes become inflamed with wine,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and he joins hands with the mockers.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6 Their hearts are like an oven;</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they approach him with intrigue.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Their passion smolders all night;</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in the morning it blazes like a flaming fire.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7 All of them are hot as an oven;</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they devour their rulers.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All their kings fall,</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and none of them calls on me.</w:t>
      </w:r>
    </w:p>
    <w:p w14:paraId="00000014" w14:textId="77777777" w:rsidR="000C5BC5" w:rsidRPr="00911846" w:rsidRDefault="000C5BC5" w:rsidP="00D92492"/>
    <w:p w14:paraId="737BF99F" w14:textId="77777777" w:rsidR="00485412" w:rsidRPr="00911846" w:rsidRDefault="00485412" w:rsidP="00485412">
      <w:pPr>
        <w:widowControl/>
        <w:pBdr>
          <w:top w:val="nil"/>
          <w:left w:val="nil"/>
          <w:bottom w:val="nil"/>
          <w:right w:val="nil"/>
          <w:between w:val="nil"/>
        </w:pBdr>
        <w:rPr>
          <w:rFonts w:ascii="Segoe UI" w:eastAsiaTheme="minorHAnsi" w:hAnsi="Segoe UI" w:cs="Segoe UI"/>
          <w:b/>
          <w:bCs/>
          <w:sz w:val="22"/>
          <w:szCs w:val="22"/>
        </w:rPr>
      </w:pPr>
      <w:r w:rsidRPr="00911846">
        <w:rPr>
          <w:rFonts w:ascii="Segoe UI" w:eastAsiaTheme="minorHAnsi" w:hAnsi="Segoe UI" w:cs="Segoe UI"/>
          <w:b/>
          <w:bCs/>
          <w:sz w:val="22"/>
          <w:szCs w:val="22"/>
        </w:rPr>
        <w:t>2 Kings 15:1-31</w:t>
      </w:r>
    </w:p>
    <w:p w14:paraId="6D4248AA" w14:textId="77777777" w:rsidR="00DF7F64" w:rsidRPr="00911846" w:rsidRDefault="00485412" w:rsidP="0048541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rPr>
        <w:t>15 In the twenty-seventh year of Jeroboam king of Israel, Azariah son of Amaziah king of Judah began to reign. </w:t>
      </w:r>
      <w:r w:rsidRPr="00911846">
        <w:rPr>
          <w:rFonts w:ascii="Segoe UI" w:eastAsiaTheme="minorHAnsi" w:hAnsi="Segoe UI" w:cs="Segoe UI"/>
          <w:sz w:val="22"/>
          <w:szCs w:val="22"/>
          <w:vertAlign w:val="superscript"/>
        </w:rPr>
        <w:t>2 </w:t>
      </w:r>
      <w:r w:rsidRPr="00911846">
        <w:rPr>
          <w:rFonts w:ascii="Segoe UI" w:eastAsiaTheme="minorHAnsi" w:hAnsi="Segoe UI" w:cs="Segoe UI"/>
          <w:sz w:val="22"/>
          <w:szCs w:val="22"/>
        </w:rPr>
        <w:t>He was sixteen years old when he became king, and he reigned in Jerusalem fifty-two years. His mother’s name was Jekoliah; she was from Jerusalem. </w:t>
      </w:r>
      <w:r w:rsidRPr="00911846">
        <w:rPr>
          <w:rFonts w:ascii="Segoe UI" w:eastAsiaTheme="minorHAnsi" w:hAnsi="Segoe UI" w:cs="Segoe UI"/>
          <w:sz w:val="22"/>
          <w:szCs w:val="22"/>
          <w:vertAlign w:val="superscript"/>
        </w:rPr>
        <w:t>3 </w:t>
      </w:r>
      <w:r w:rsidRPr="00911846">
        <w:rPr>
          <w:rFonts w:ascii="Segoe UI" w:eastAsiaTheme="minorHAnsi" w:hAnsi="Segoe UI" w:cs="Segoe UI"/>
          <w:sz w:val="22"/>
          <w:szCs w:val="22"/>
        </w:rPr>
        <w:t xml:space="preserve">He did what was right in the eyes of </w:t>
      </w:r>
      <w:r w:rsidR="00DF7F64" w:rsidRPr="00911846">
        <w:rPr>
          <w:rFonts w:ascii="Segoe UI" w:eastAsiaTheme="minorHAnsi" w:hAnsi="Segoe UI" w:cs="Segoe UI"/>
          <w:sz w:val="22"/>
          <w:szCs w:val="22"/>
        </w:rPr>
        <w:t>th</w:t>
      </w:r>
      <w:r w:rsidRPr="00911846">
        <w:rPr>
          <w:rFonts w:ascii="Segoe UI" w:eastAsiaTheme="minorHAnsi" w:hAnsi="Segoe UI" w:cs="Segoe UI"/>
          <w:sz w:val="22"/>
          <w:szCs w:val="22"/>
        </w:rPr>
        <w:t>e</w:t>
      </w:r>
    </w:p>
    <w:p w14:paraId="335D58F3" w14:textId="251542AD" w:rsidR="00485412" w:rsidRPr="00911846" w:rsidRDefault="00485412" w:rsidP="0048541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rPr>
        <w:t>Lord, just as his father Amaziah had done. </w:t>
      </w:r>
      <w:r w:rsidRPr="00911846">
        <w:rPr>
          <w:rFonts w:ascii="Segoe UI" w:eastAsiaTheme="minorHAnsi" w:hAnsi="Segoe UI" w:cs="Segoe UI"/>
          <w:sz w:val="22"/>
          <w:szCs w:val="22"/>
          <w:vertAlign w:val="superscript"/>
        </w:rPr>
        <w:t>4 </w:t>
      </w:r>
      <w:r w:rsidRPr="00911846">
        <w:rPr>
          <w:rFonts w:ascii="Segoe UI" w:eastAsiaTheme="minorHAnsi" w:hAnsi="Segoe UI" w:cs="Segoe UI"/>
          <w:sz w:val="22"/>
          <w:szCs w:val="22"/>
        </w:rPr>
        <w:t>The high places, however, were not removed; the people continued to offer sacrifices and burn incense there.</w:t>
      </w:r>
      <w:r w:rsidR="00DF7F64"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5 </w:t>
      </w:r>
      <w:r w:rsidRPr="00911846">
        <w:rPr>
          <w:rFonts w:ascii="Segoe UI" w:eastAsiaTheme="minorHAnsi" w:hAnsi="Segoe UI" w:cs="Segoe UI"/>
          <w:sz w:val="22"/>
          <w:szCs w:val="22"/>
        </w:rPr>
        <w:t>The Lord afflicted the king with leprosy until the day he died, and he lived in a separate house. Jotham the king’s son had charge of the palace and governed the people of the land.</w:t>
      </w:r>
      <w:r w:rsidR="00DF7F64"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6 </w:t>
      </w:r>
      <w:r w:rsidRPr="00911846">
        <w:rPr>
          <w:rFonts w:ascii="Segoe UI" w:eastAsiaTheme="minorHAnsi" w:hAnsi="Segoe UI" w:cs="Segoe UI"/>
          <w:sz w:val="22"/>
          <w:szCs w:val="22"/>
        </w:rPr>
        <w:t>As for the other events of Azariah’s reign, and all he did, are they not written in the book of the annals of the kings of Judah? </w:t>
      </w:r>
      <w:r w:rsidRPr="00911846">
        <w:rPr>
          <w:rFonts w:ascii="Segoe UI" w:eastAsiaTheme="minorHAnsi" w:hAnsi="Segoe UI" w:cs="Segoe UI"/>
          <w:sz w:val="22"/>
          <w:szCs w:val="22"/>
          <w:vertAlign w:val="superscript"/>
        </w:rPr>
        <w:t>7 </w:t>
      </w:r>
      <w:r w:rsidRPr="00911846">
        <w:rPr>
          <w:rFonts w:ascii="Segoe UI" w:eastAsiaTheme="minorHAnsi" w:hAnsi="Segoe UI" w:cs="Segoe UI"/>
          <w:sz w:val="22"/>
          <w:szCs w:val="22"/>
        </w:rPr>
        <w:t>Azariah rested with his ancestors and was buried near them in the City of David. And Jotham his son succeeded him as king.</w:t>
      </w:r>
      <w:r w:rsidR="00792347"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8 </w:t>
      </w:r>
      <w:r w:rsidRPr="00911846">
        <w:rPr>
          <w:rFonts w:ascii="Segoe UI" w:eastAsiaTheme="minorHAnsi" w:hAnsi="Segoe UI" w:cs="Segoe UI"/>
          <w:sz w:val="22"/>
          <w:szCs w:val="22"/>
        </w:rPr>
        <w:t>In the thirty-eighth year of Azariah king of Judah, Zechariah son of Jeroboam became king of Israel in Samaria, and he reigned six months. </w:t>
      </w:r>
      <w:r w:rsidRPr="00911846">
        <w:rPr>
          <w:rFonts w:ascii="Segoe UI" w:eastAsiaTheme="minorHAnsi" w:hAnsi="Segoe UI" w:cs="Segoe UI"/>
          <w:sz w:val="22"/>
          <w:szCs w:val="22"/>
          <w:vertAlign w:val="superscript"/>
        </w:rPr>
        <w:t>9 </w:t>
      </w:r>
      <w:r w:rsidRPr="00911846">
        <w:rPr>
          <w:rFonts w:ascii="Segoe UI" w:eastAsiaTheme="minorHAnsi" w:hAnsi="Segoe UI" w:cs="Segoe UI"/>
          <w:sz w:val="22"/>
          <w:szCs w:val="22"/>
        </w:rPr>
        <w:t>He did evil in the eyes of the Lord, as his predecessors had done. He did not turn away from the sins of Jeroboam son of Nebat, which he had caused Israel to commit.</w:t>
      </w:r>
      <w:r w:rsidR="00792347"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10 </w:t>
      </w:r>
      <w:r w:rsidRPr="00911846">
        <w:rPr>
          <w:rFonts w:ascii="Segoe UI" w:eastAsiaTheme="minorHAnsi" w:hAnsi="Segoe UI" w:cs="Segoe UI"/>
          <w:sz w:val="22"/>
          <w:szCs w:val="22"/>
        </w:rPr>
        <w:t>Shallum son of Jabesh conspired against Zechariah. He attacked him in front of the people,</w:t>
      </w:r>
      <w:r w:rsidR="00792347"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assassinated him and succeeded him as king. </w:t>
      </w:r>
      <w:r w:rsidRPr="00911846">
        <w:rPr>
          <w:rFonts w:ascii="Segoe UI" w:eastAsiaTheme="minorHAnsi" w:hAnsi="Segoe UI" w:cs="Segoe UI"/>
          <w:sz w:val="22"/>
          <w:szCs w:val="22"/>
          <w:vertAlign w:val="superscript"/>
        </w:rPr>
        <w:t>11 </w:t>
      </w:r>
      <w:r w:rsidRPr="00911846">
        <w:rPr>
          <w:rFonts w:ascii="Segoe UI" w:eastAsiaTheme="minorHAnsi" w:hAnsi="Segoe UI" w:cs="Segoe UI"/>
          <w:sz w:val="22"/>
          <w:szCs w:val="22"/>
        </w:rPr>
        <w:t>The other events of Zechariah’s reign are written in the book of the annals of the kings of Israel. </w:t>
      </w:r>
      <w:r w:rsidRPr="00911846">
        <w:rPr>
          <w:rFonts w:ascii="Segoe UI" w:eastAsiaTheme="minorHAnsi" w:hAnsi="Segoe UI" w:cs="Segoe UI"/>
          <w:sz w:val="22"/>
          <w:szCs w:val="22"/>
          <w:vertAlign w:val="superscript"/>
        </w:rPr>
        <w:t>12 </w:t>
      </w:r>
      <w:r w:rsidRPr="00911846">
        <w:rPr>
          <w:rFonts w:ascii="Segoe UI" w:eastAsiaTheme="minorHAnsi" w:hAnsi="Segoe UI" w:cs="Segoe UI"/>
          <w:sz w:val="22"/>
          <w:szCs w:val="22"/>
        </w:rPr>
        <w:t>So the word of the Lord spoken to Jehu was fulfilled: “Your descendants will sit on the throne of Israel to the fourth generation.”</w:t>
      </w:r>
      <w:r w:rsidR="00792347" w:rsidRPr="00911846">
        <w:rPr>
          <w:rFonts w:ascii="Segoe UI" w:eastAsiaTheme="minorHAnsi" w:hAnsi="Segoe UI" w:cs="Segoe UI"/>
          <w:sz w:val="22"/>
          <w:szCs w:val="22"/>
          <w:vertAlign w:val="superscript"/>
        </w:rPr>
        <w:t xml:space="preserve"> </w:t>
      </w:r>
      <w:r w:rsidRPr="00911846">
        <w:rPr>
          <w:rFonts w:ascii="Segoe UI" w:eastAsiaTheme="minorHAnsi" w:hAnsi="Segoe UI" w:cs="Segoe UI"/>
          <w:sz w:val="22"/>
          <w:szCs w:val="22"/>
          <w:vertAlign w:val="superscript"/>
        </w:rPr>
        <w:t>13 </w:t>
      </w:r>
      <w:r w:rsidRPr="00911846">
        <w:rPr>
          <w:rFonts w:ascii="Segoe UI" w:eastAsiaTheme="minorHAnsi" w:hAnsi="Segoe UI" w:cs="Segoe UI"/>
          <w:sz w:val="22"/>
          <w:szCs w:val="22"/>
        </w:rPr>
        <w:t>Shallum son of Jabesh became king in the thirty-ninth year of Uzziah king of Judah, and he reigned in Samaria one month. </w:t>
      </w:r>
      <w:r w:rsidRPr="00911846">
        <w:rPr>
          <w:rFonts w:ascii="Segoe UI" w:eastAsiaTheme="minorHAnsi" w:hAnsi="Segoe UI" w:cs="Segoe UI"/>
          <w:sz w:val="22"/>
          <w:szCs w:val="22"/>
          <w:vertAlign w:val="superscript"/>
        </w:rPr>
        <w:t>14 </w:t>
      </w:r>
      <w:r w:rsidRPr="00911846">
        <w:rPr>
          <w:rFonts w:ascii="Segoe UI" w:eastAsiaTheme="minorHAnsi" w:hAnsi="Segoe UI" w:cs="Segoe UI"/>
          <w:sz w:val="22"/>
          <w:szCs w:val="22"/>
        </w:rPr>
        <w:t>Then Menahem son of Gadi went from Tirzah up to Samaria. He attacked Shallum son of Jabesh in Samaria, assassinated him and succeeded him as king.</w:t>
      </w:r>
      <w:r w:rsidR="00206794"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15 </w:t>
      </w:r>
      <w:r w:rsidRPr="00911846">
        <w:rPr>
          <w:rFonts w:ascii="Segoe UI" w:eastAsiaTheme="minorHAnsi" w:hAnsi="Segoe UI" w:cs="Segoe UI"/>
          <w:sz w:val="22"/>
          <w:szCs w:val="22"/>
        </w:rPr>
        <w:t>The other events of Shallum’s reign, and the conspiracy he led, are written in the book of the annals of the kings of Israel.</w:t>
      </w:r>
      <w:r w:rsidR="00206794"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16 </w:t>
      </w:r>
      <w:r w:rsidRPr="00911846">
        <w:rPr>
          <w:rFonts w:ascii="Segoe UI" w:eastAsiaTheme="minorHAnsi" w:hAnsi="Segoe UI" w:cs="Segoe UI"/>
          <w:sz w:val="22"/>
          <w:szCs w:val="22"/>
        </w:rPr>
        <w:t>At that time Menahem, starting out from Tirzah, attacked Tiphsah and everyone in the city and its vicinity, because they refused to open their gates. He sacked Tiphsah and ripped open all the pregnant women.</w:t>
      </w:r>
      <w:r w:rsidR="00206794"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17 </w:t>
      </w:r>
      <w:r w:rsidRPr="00911846">
        <w:rPr>
          <w:rFonts w:ascii="Segoe UI" w:eastAsiaTheme="minorHAnsi" w:hAnsi="Segoe UI" w:cs="Segoe UI"/>
          <w:sz w:val="22"/>
          <w:szCs w:val="22"/>
        </w:rPr>
        <w:t>In the thirty-ninth year of Azariah king of Judah, Menahem son of Gadi became king of Israel, and he reigned in Samaria ten years. </w:t>
      </w:r>
      <w:r w:rsidRPr="00911846">
        <w:rPr>
          <w:rFonts w:ascii="Segoe UI" w:eastAsiaTheme="minorHAnsi" w:hAnsi="Segoe UI" w:cs="Segoe UI"/>
          <w:sz w:val="22"/>
          <w:szCs w:val="22"/>
          <w:vertAlign w:val="superscript"/>
        </w:rPr>
        <w:t>18 </w:t>
      </w:r>
      <w:r w:rsidRPr="00911846">
        <w:rPr>
          <w:rFonts w:ascii="Segoe UI" w:eastAsiaTheme="minorHAnsi" w:hAnsi="Segoe UI" w:cs="Segoe UI"/>
          <w:sz w:val="22"/>
          <w:szCs w:val="22"/>
        </w:rPr>
        <w:t>He did evil in the eyes of the Lord. During his entire reign he did not turn away from the sins of Jeroboam son of Nebat, which he had caused Israel to commit.</w:t>
      </w:r>
      <w:r w:rsidR="001D2410"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19 </w:t>
      </w:r>
      <w:r w:rsidRPr="00911846">
        <w:rPr>
          <w:rFonts w:ascii="Segoe UI" w:eastAsiaTheme="minorHAnsi" w:hAnsi="Segoe UI" w:cs="Segoe UI"/>
          <w:sz w:val="22"/>
          <w:szCs w:val="22"/>
        </w:rPr>
        <w:t>Then Pul king of Assyria invaded the land, and Menahem gave him a thousand talents of silver to gain his support and strengthen his own hold on the kingdom. </w:t>
      </w:r>
      <w:r w:rsidRPr="00911846">
        <w:rPr>
          <w:rFonts w:ascii="Segoe UI" w:eastAsiaTheme="minorHAnsi" w:hAnsi="Segoe UI" w:cs="Segoe UI"/>
          <w:sz w:val="22"/>
          <w:szCs w:val="22"/>
          <w:vertAlign w:val="superscript"/>
        </w:rPr>
        <w:t>20 </w:t>
      </w:r>
      <w:r w:rsidRPr="00911846">
        <w:rPr>
          <w:rFonts w:ascii="Segoe UI" w:eastAsiaTheme="minorHAnsi" w:hAnsi="Segoe UI" w:cs="Segoe UI"/>
          <w:sz w:val="22"/>
          <w:szCs w:val="22"/>
        </w:rPr>
        <w:t>Menahem exacted this money from Israel. Every wealthy person had to contribute fifty shekels of silver to be given to the king of Assyria. So the king of Assyria withdrew and stayed in the land no longer.</w:t>
      </w:r>
      <w:r w:rsidR="001D2410"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21 </w:t>
      </w:r>
      <w:r w:rsidRPr="00911846">
        <w:rPr>
          <w:rFonts w:ascii="Segoe UI" w:eastAsiaTheme="minorHAnsi" w:hAnsi="Segoe UI" w:cs="Segoe UI"/>
          <w:sz w:val="22"/>
          <w:szCs w:val="22"/>
        </w:rPr>
        <w:t>As for the other events of Menahem’s reign, and all he did, are they not written in the book of the annals of the kings of Israel? </w:t>
      </w:r>
      <w:r w:rsidRPr="00911846">
        <w:rPr>
          <w:rFonts w:ascii="Segoe UI" w:eastAsiaTheme="minorHAnsi" w:hAnsi="Segoe UI" w:cs="Segoe UI"/>
          <w:sz w:val="22"/>
          <w:szCs w:val="22"/>
          <w:vertAlign w:val="superscript"/>
        </w:rPr>
        <w:t>22 </w:t>
      </w:r>
      <w:r w:rsidRPr="00911846">
        <w:rPr>
          <w:rFonts w:ascii="Segoe UI" w:eastAsiaTheme="minorHAnsi" w:hAnsi="Segoe UI" w:cs="Segoe UI"/>
          <w:sz w:val="22"/>
          <w:szCs w:val="22"/>
        </w:rPr>
        <w:t>Menahem rested with his ancestors. And Pekahiah his son succeeded him as king.</w:t>
      </w:r>
      <w:r w:rsidR="001D2410"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23 </w:t>
      </w:r>
      <w:r w:rsidRPr="00911846">
        <w:rPr>
          <w:rFonts w:ascii="Segoe UI" w:eastAsiaTheme="minorHAnsi" w:hAnsi="Segoe UI" w:cs="Segoe UI"/>
          <w:sz w:val="22"/>
          <w:szCs w:val="22"/>
        </w:rPr>
        <w:t>In the fiftieth year of Azariah king of Judah, Pekahiah son of Menahem became king of Israel in Samaria, and he reigned two years. </w:t>
      </w:r>
      <w:r w:rsidRPr="00911846">
        <w:rPr>
          <w:rFonts w:ascii="Segoe UI" w:eastAsiaTheme="minorHAnsi" w:hAnsi="Segoe UI" w:cs="Segoe UI"/>
          <w:sz w:val="22"/>
          <w:szCs w:val="22"/>
          <w:vertAlign w:val="superscript"/>
        </w:rPr>
        <w:t>24 </w:t>
      </w:r>
      <w:r w:rsidRPr="00911846">
        <w:rPr>
          <w:rFonts w:ascii="Segoe UI" w:eastAsiaTheme="minorHAnsi" w:hAnsi="Segoe UI" w:cs="Segoe UI"/>
          <w:sz w:val="22"/>
          <w:szCs w:val="22"/>
        </w:rPr>
        <w:t xml:space="preserve">Pekahiah did evil in the eyes of the Lord. He did not turn away from the sins of Jeroboam son of Nebat, which he had caused Israel to </w:t>
      </w:r>
      <w:r w:rsidR="001D2410" w:rsidRPr="00911846">
        <w:rPr>
          <w:rFonts w:ascii="Segoe UI" w:eastAsiaTheme="minorHAnsi" w:hAnsi="Segoe UI" w:cs="Segoe UI"/>
          <w:sz w:val="22"/>
          <w:szCs w:val="22"/>
        </w:rPr>
        <w:t>comm</w:t>
      </w:r>
      <w:r w:rsidRPr="00911846">
        <w:rPr>
          <w:rFonts w:ascii="Segoe UI" w:eastAsiaTheme="minorHAnsi" w:hAnsi="Segoe UI" w:cs="Segoe UI"/>
          <w:sz w:val="22"/>
          <w:szCs w:val="22"/>
        </w:rPr>
        <w:t>it.</w:t>
      </w:r>
      <w:r w:rsidR="001D2410"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 </w:t>
      </w:r>
      <w:r w:rsidRPr="00911846">
        <w:rPr>
          <w:rFonts w:ascii="Segoe UI" w:eastAsiaTheme="minorHAnsi" w:hAnsi="Segoe UI" w:cs="Segoe UI"/>
          <w:sz w:val="22"/>
          <w:szCs w:val="22"/>
          <w:vertAlign w:val="superscript"/>
        </w:rPr>
        <w:t>25 </w:t>
      </w:r>
      <w:r w:rsidRPr="00911846">
        <w:rPr>
          <w:rFonts w:ascii="Segoe UI" w:eastAsiaTheme="minorHAnsi" w:hAnsi="Segoe UI" w:cs="Segoe UI"/>
          <w:sz w:val="22"/>
          <w:szCs w:val="22"/>
        </w:rPr>
        <w:t xml:space="preserve">One of his chief officers, Pekah son of Remaliah, conspired against him. Taking fifty men of </w:t>
      </w:r>
      <w:r w:rsidRPr="00911846">
        <w:rPr>
          <w:rFonts w:ascii="Segoe UI" w:eastAsiaTheme="minorHAnsi" w:hAnsi="Segoe UI" w:cs="Segoe UI"/>
          <w:sz w:val="22"/>
          <w:szCs w:val="22"/>
        </w:rPr>
        <w:lastRenderedPageBreak/>
        <w:t>Gilead with him, he assassinated Pekahiah, along with Argob and Arieh, in the citadel of the royal palace at Samaria. So Pekah killed Pekahiah and succeeded him as king.</w:t>
      </w:r>
      <w:r w:rsidR="001D2410"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26 </w:t>
      </w:r>
      <w:r w:rsidRPr="00911846">
        <w:rPr>
          <w:rFonts w:ascii="Segoe UI" w:eastAsiaTheme="minorHAnsi" w:hAnsi="Segoe UI" w:cs="Segoe UI"/>
          <w:sz w:val="22"/>
          <w:szCs w:val="22"/>
        </w:rPr>
        <w:t>The other events of Pekahiah’s reign, and all he did, are written in the book of the annals of the kings of Israel.</w:t>
      </w:r>
    </w:p>
    <w:p w14:paraId="5ED61872" w14:textId="5E536CB3" w:rsidR="00485412" w:rsidRPr="00911846" w:rsidRDefault="00485412" w:rsidP="0048541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vertAlign w:val="superscript"/>
        </w:rPr>
        <w:t>27 </w:t>
      </w:r>
      <w:r w:rsidRPr="00911846">
        <w:rPr>
          <w:rFonts w:ascii="Segoe UI" w:eastAsiaTheme="minorHAnsi" w:hAnsi="Segoe UI" w:cs="Segoe UI"/>
          <w:sz w:val="22"/>
          <w:szCs w:val="22"/>
        </w:rPr>
        <w:t>In the fifty-second year of Azariah king of Judah, Pekah son of Remaliah became king of Israel in Samaria, and he reigned twenty years. </w:t>
      </w:r>
      <w:r w:rsidRPr="00911846">
        <w:rPr>
          <w:rFonts w:ascii="Segoe UI" w:eastAsiaTheme="minorHAnsi" w:hAnsi="Segoe UI" w:cs="Segoe UI"/>
          <w:sz w:val="22"/>
          <w:szCs w:val="22"/>
          <w:vertAlign w:val="superscript"/>
        </w:rPr>
        <w:t>28 </w:t>
      </w:r>
      <w:r w:rsidRPr="00911846">
        <w:rPr>
          <w:rFonts w:ascii="Segoe UI" w:eastAsiaTheme="minorHAnsi" w:hAnsi="Segoe UI" w:cs="Segoe UI"/>
          <w:sz w:val="22"/>
          <w:szCs w:val="22"/>
        </w:rPr>
        <w:t>He did evil in the eyes of the Lord. He did not turn away from the sins of Jeroboam son of Nebat, which he had caused Israel to commit.</w:t>
      </w:r>
      <w:r w:rsidR="001D2410"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29 </w:t>
      </w:r>
      <w:r w:rsidRPr="00911846">
        <w:rPr>
          <w:rFonts w:ascii="Segoe UI" w:eastAsiaTheme="minorHAnsi" w:hAnsi="Segoe UI" w:cs="Segoe UI"/>
          <w:sz w:val="22"/>
          <w:szCs w:val="22"/>
        </w:rPr>
        <w:t>In the time of Pekah king of Israel, Tiglath-Pileser king of Assyria came and took Ijon, Abel Beth Maakah, Janoah, Kedesh and Hazor. He took Gilead and Galilee, including all the land of Naphtali, and deported the people to Assyria. </w:t>
      </w:r>
      <w:r w:rsidRPr="00911846">
        <w:rPr>
          <w:rFonts w:ascii="Segoe UI" w:eastAsiaTheme="minorHAnsi" w:hAnsi="Segoe UI" w:cs="Segoe UI"/>
          <w:sz w:val="22"/>
          <w:szCs w:val="22"/>
          <w:vertAlign w:val="superscript"/>
        </w:rPr>
        <w:t>30 </w:t>
      </w:r>
      <w:r w:rsidRPr="00911846">
        <w:rPr>
          <w:rFonts w:ascii="Segoe UI" w:eastAsiaTheme="minorHAnsi" w:hAnsi="Segoe UI" w:cs="Segoe UI"/>
          <w:sz w:val="22"/>
          <w:szCs w:val="22"/>
        </w:rPr>
        <w:t>Then Hoshea son of Elah conspired against Pekah son of Remaliah. He attacked and assassinated </w:t>
      </w:r>
      <w:r w:rsidR="001D2410" w:rsidRPr="00911846">
        <w:rPr>
          <w:rFonts w:ascii="Segoe UI" w:eastAsiaTheme="minorHAnsi" w:hAnsi="Segoe UI" w:cs="Segoe UI"/>
          <w:sz w:val="22"/>
          <w:szCs w:val="22"/>
        </w:rPr>
        <w:t>him and</w:t>
      </w:r>
      <w:r w:rsidRPr="00911846">
        <w:rPr>
          <w:rFonts w:ascii="Segoe UI" w:eastAsiaTheme="minorHAnsi" w:hAnsi="Segoe UI" w:cs="Segoe UI"/>
          <w:sz w:val="22"/>
          <w:szCs w:val="22"/>
        </w:rPr>
        <w:t xml:space="preserve"> then succeeded him as king in the twentieth year of Jotham son of Uzziah.</w:t>
      </w:r>
    </w:p>
    <w:p w14:paraId="5674B6FD" w14:textId="77777777" w:rsidR="00485412" w:rsidRPr="00911846" w:rsidRDefault="00485412" w:rsidP="0048541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vertAlign w:val="superscript"/>
        </w:rPr>
        <w:t>31 </w:t>
      </w:r>
      <w:r w:rsidRPr="00911846">
        <w:rPr>
          <w:rFonts w:ascii="Segoe UI" w:eastAsiaTheme="minorHAnsi" w:hAnsi="Segoe UI" w:cs="Segoe UI"/>
          <w:sz w:val="22"/>
          <w:szCs w:val="22"/>
        </w:rPr>
        <w:t>As for the other events of Pekah’s reign, and all he did, are they not written in the book of the annals of the kings of Israel?</w:t>
      </w:r>
    </w:p>
    <w:p w14:paraId="79253689" w14:textId="77777777" w:rsidR="00485412" w:rsidRPr="00911846" w:rsidRDefault="00485412" w:rsidP="00D92492">
      <w:pPr>
        <w:widowControl/>
        <w:pBdr>
          <w:top w:val="nil"/>
          <w:left w:val="nil"/>
          <w:bottom w:val="nil"/>
          <w:right w:val="nil"/>
          <w:between w:val="nil"/>
        </w:pBdr>
        <w:rPr>
          <w:rFonts w:ascii="Segoe UI" w:eastAsiaTheme="minorHAnsi" w:hAnsi="Segoe UI" w:cs="Segoe UI"/>
          <w:b/>
          <w:bCs/>
          <w:sz w:val="22"/>
          <w:szCs w:val="22"/>
        </w:rPr>
      </w:pPr>
    </w:p>
    <w:p w14:paraId="77569E4B" w14:textId="77777777" w:rsidR="00A33EB0" w:rsidRPr="00911846" w:rsidRDefault="00A33EB0" w:rsidP="00A33EB0">
      <w:pPr>
        <w:widowControl/>
        <w:pBdr>
          <w:top w:val="nil"/>
          <w:left w:val="nil"/>
          <w:bottom w:val="nil"/>
          <w:right w:val="nil"/>
          <w:between w:val="nil"/>
        </w:pBdr>
        <w:rPr>
          <w:rFonts w:ascii="Segoe UI" w:eastAsiaTheme="minorHAnsi" w:hAnsi="Segoe UI" w:cs="Segoe UI"/>
          <w:b/>
          <w:bCs/>
          <w:sz w:val="22"/>
          <w:szCs w:val="22"/>
        </w:rPr>
      </w:pPr>
      <w:r w:rsidRPr="00911846">
        <w:rPr>
          <w:rFonts w:ascii="Segoe UI" w:eastAsiaTheme="minorHAnsi" w:hAnsi="Segoe UI" w:cs="Segoe UI"/>
          <w:b/>
          <w:bCs/>
          <w:sz w:val="22"/>
          <w:szCs w:val="22"/>
        </w:rPr>
        <w:t>2 Kings 17:1-23</w:t>
      </w:r>
    </w:p>
    <w:p w14:paraId="62B63C08" w14:textId="77777777" w:rsidR="00B00456" w:rsidRPr="00911846" w:rsidRDefault="00A33EB0" w:rsidP="00A33EB0">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rPr>
        <w:t>17 In the twelfth year of Ahaz king of Judah, Hoshea son of Elah became king of Israel in Samaria, and he reigned nine years. </w:t>
      </w:r>
      <w:r w:rsidRPr="00911846">
        <w:rPr>
          <w:rFonts w:ascii="Segoe UI" w:eastAsiaTheme="minorHAnsi" w:hAnsi="Segoe UI" w:cs="Segoe UI"/>
          <w:sz w:val="22"/>
          <w:szCs w:val="22"/>
          <w:vertAlign w:val="superscript"/>
        </w:rPr>
        <w:t>2 </w:t>
      </w:r>
      <w:r w:rsidRPr="00911846">
        <w:rPr>
          <w:rFonts w:ascii="Segoe UI" w:eastAsiaTheme="minorHAnsi" w:hAnsi="Segoe UI" w:cs="Segoe UI"/>
          <w:sz w:val="22"/>
          <w:szCs w:val="22"/>
        </w:rPr>
        <w:t xml:space="preserve">He did evil in the eyes of the Lord, but not like the kings of Israel who preceded him. </w:t>
      </w:r>
      <w:r w:rsidRPr="00911846">
        <w:rPr>
          <w:rFonts w:ascii="Segoe UI" w:eastAsiaTheme="minorHAnsi" w:hAnsi="Segoe UI" w:cs="Segoe UI"/>
          <w:sz w:val="22"/>
          <w:szCs w:val="22"/>
          <w:vertAlign w:val="superscript"/>
        </w:rPr>
        <w:t>3 </w:t>
      </w:r>
      <w:r w:rsidRPr="00911846">
        <w:rPr>
          <w:rFonts w:ascii="Segoe UI" w:eastAsiaTheme="minorHAnsi" w:hAnsi="Segoe UI" w:cs="Segoe UI"/>
          <w:sz w:val="22"/>
          <w:szCs w:val="22"/>
        </w:rPr>
        <w:t>Shalmaneser king of Assyria came up to attack Hoshea, who had been Shalmaneser’s vassal and had paid him tribute. </w:t>
      </w:r>
      <w:r w:rsidRPr="00911846">
        <w:rPr>
          <w:rFonts w:ascii="Segoe UI" w:eastAsiaTheme="minorHAnsi" w:hAnsi="Segoe UI" w:cs="Segoe UI"/>
          <w:sz w:val="22"/>
          <w:szCs w:val="22"/>
          <w:vertAlign w:val="superscript"/>
        </w:rPr>
        <w:t>4 </w:t>
      </w:r>
      <w:r w:rsidRPr="00911846">
        <w:rPr>
          <w:rFonts w:ascii="Segoe UI" w:eastAsiaTheme="minorHAnsi" w:hAnsi="Segoe UI" w:cs="Segoe UI"/>
          <w:sz w:val="22"/>
          <w:szCs w:val="22"/>
        </w:rPr>
        <w:t>But the king of Assyria discovered that Hoshea was a traitor, for he had sent envoys to So</w:t>
      </w:r>
      <w:r w:rsidR="00FF1222" w:rsidRPr="00911846">
        <w:rPr>
          <w:rFonts w:ascii="Segoe UI" w:eastAsiaTheme="minorHAnsi" w:hAnsi="Segoe UI" w:cs="Segoe UI"/>
          <w:sz w:val="22"/>
          <w:szCs w:val="22"/>
          <w:vertAlign w:val="superscript"/>
        </w:rPr>
        <w:t xml:space="preserve"> </w:t>
      </w:r>
      <w:r w:rsidRPr="00911846">
        <w:rPr>
          <w:rFonts w:ascii="Segoe UI" w:eastAsiaTheme="minorHAnsi" w:hAnsi="Segoe UI" w:cs="Segoe UI"/>
          <w:sz w:val="22"/>
          <w:szCs w:val="22"/>
        </w:rPr>
        <w:t>king of Egypt, and he no longer paid tribute to the king of Assyria, as he had done year by year. Therefore Shalmaneser seized him and put him in prison. </w:t>
      </w:r>
      <w:r w:rsidRPr="00911846">
        <w:rPr>
          <w:rFonts w:ascii="Segoe UI" w:eastAsiaTheme="minorHAnsi" w:hAnsi="Segoe UI" w:cs="Segoe UI"/>
          <w:sz w:val="22"/>
          <w:szCs w:val="22"/>
          <w:vertAlign w:val="superscript"/>
        </w:rPr>
        <w:t>5 </w:t>
      </w:r>
      <w:r w:rsidRPr="00911846">
        <w:rPr>
          <w:rFonts w:ascii="Segoe UI" w:eastAsiaTheme="minorHAnsi" w:hAnsi="Segoe UI" w:cs="Segoe UI"/>
          <w:sz w:val="22"/>
          <w:szCs w:val="22"/>
        </w:rPr>
        <w:t>The king of Assyria invaded the entire land, marched against Samaria and laid siege to it for three years. </w:t>
      </w:r>
      <w:r w:rsidRPr="00911846">
        <w:rPr>
          <w:rFonts w:ascii="Segoe UI" w:eastAsiaTheme="minorHAnsi" w:hAnsi="Segoe UI" w:cs="Segoe UI"/>
          <w:sz w:val="22"/>
          <w:szCs w:val="22"/>
          <w:vertAlign w:val="superscript"/>
        </w:rPr>
        <w:t>6 </w:t>
      </w:r>
      <w:r w:rsidRPr="00911846">
        <w:rPr>
          <w:rFonts w:ascii="Segoe UI" w:eastAsiaTheme="minorHAnsi" w:hAnsi="Segoe UI" w:cs="Segoe UI"/>
          <w:sz w:val="22"/>
          <w:szCs w:val="22"/>
        </w:rPr>
        <w:t xml:space="preserve">In the ninth year of Hoshea, the king of Assyria captured Samaria and deported the Israelites to Assyria. He settled them in Halah, in Gozan on the Habor River and in the towns of the Medes. </w:t>
      </w:r>
      <w:r w:rsidRPr="00911846">
        <w:rPr>
          <w:rFonts w:ascii="Segoe UI" w:eastAsiaTheme="minorHAnsi" w:hAnsi="Segoe UI" w:cs="Segoe UI"/>
          <w:sz w:val="22"/>
          <w:szCs w:val="22"/>
          <w:vertAlign w:val="superscript"/>
        </w:rPr>
        <w:t>7 </w:t>
      </w:r>
      <w:r w:rsidRPr="00911846">
        <w:rPr>
          <w:rFonts w:ascii="Segoe UI" w:eastAsiaTheme="minorHAnsi" w:hAnsi="Segoe UI" w:cs="Segoe UI"/>
          <w:sz w:val="22"/>
          <w:szCs w:val="22"/>
        </w:rPr>
        <w:t>All this took place because the Israelites had sinned against the Lord their God, who had brought them up out of Egypt from under the power of Pharaoh king of Egypt. They worshiped other gods </w:t>
      </w:r>
      <w:r w:rsidRPr="00911846">
        <w:rPr>
          <w:rFonts w:ascii="Segoe UI" w:eastAsiaTheme="minorHAnsi" w:hAnsi="Segoe UI" w:cs="Segoe UI"/>
          <w:sz w:val="22"/>
          <w:szCs w:val="22"/>
          <w:vertAlign w:val="superscript"/>
        </w:rPr>
        <w:t>8 </w:t>
      </w:r>
      <w:r w:rsidRPr="00911846">
        <w:rPr>
          <w:rFonts w:ascii="Segoe UI" w:eastAsiaTheme="minorHAnsi" w:hAnsi="Segoe UI" w:cs="Segoe UI"/>
          <w:sz w:val="22"/>
          <w:szCs w:val="22"/>
        </w:rPr>
        <w:t>and followed the practices of the nations the Lord had driven out before them, as well as the practices that the kings of Israel had introduced. </w:t>
      </w:r>
      <w:r w:rsidRPr="00911846">
        <w:rPr>
          <w:rFonts w:ascii="Segoe UI" w:eastAsiaTheme="minorHAnsi" w:hAnsi="Segoe UI" w:cs="Segoe UI"/>
          <w:sz w:val="22"/>
          <w:szCs w:val="22"/>
          <w:vertAlign w:val="superscript"/>
        </w:rPr>
        <w:t>9 </w:t>
      </w:r>
      <w:r w:rsidRPr="00911846">
        <w:rPr>
          <w:rFonts w:ascii="Segoe UI" w:eastAsiaTheme="minorHAnsi" w:hAnsi="Segoe UI" w:cs="Segoe UI"/>
          <w:sz w:val="22"/>
          <w:szCs w:val="22"/>
        </w:rPr>
        <w:t>The Israelites secretly did things against the Lord their God that were not right. From watchtower to fortified city they built themselves high places in all their towns. </w:t>
      </w:r>
      <w:r w:rsidRPr="00911846">
        <w:rPr>
          <w:rFonts w:ascii="Segoe UI" w:eastAsiaTheme="minorHAnsi" w:hAnsi="Segoe UI" w:cs="Segoe UI"/>
          <w:sz w:val="22"/>
          <w:szCs w:val="22"/>
          <w:vertAlign w:val="superscript"/>
        </w:rPr>
        <w:t>10 </w:t>
      </w:r>
      <w:r w:rsidRPr="00911846">
        <w:rPr>
          <w:rFonts w:ascii="Segoe UI" w:eastAsiaTheme="minorHAnsi" w:hAnsi="Segoe UI" w:cs="Segoe UI"/>
          <w:sz w:val="22"/>
          <w:szCs w:val="22"/>
        </w:rPr>
        <w:t>They set up sacred stones and Asherah poles on every high hill and under every spreading tree. </w:t>
      </w:r>
      <w:r w:rsidRPr="00911846">
        <w:rPr>
          <w:rFonts w:ascii="Segoe UI" w:eastAsiaTheme="minorHAnsi" w:hAnsi="Segoe UI" w:cs="Segoe UI"/>
          <w:sz w:val="22"/>
          <w:szCs w:val="22"/>
          <w:vertAlign w:val="superscript"/>
        </w:rPr>
        <w:t>11 </w:t>
      </w:r>
      <w:r w:rsidRPr="00911846">
        <w:rPr>
          <w:rFonts w:ascii="Segoe UI" w:eastAsiaTheme="minorHAnsi" w:hAnsi="Segoe UI" w:cs="Segoe UI"/>
          <w:sz w:val="22"/>
          <w:szCs w:val="22"/>
        </w:rPr>
        <w:t>At every high place they burned incense, as the nations whom the Lord had driven out before them had done. They did wicked things that aroused the Lord’s anger. </w:t>
      </w:r>
      <w:r w:rsidRPr="00911846">
        <w:rPr>
          <w:rFonts w:ascii="Segoe UI" w:eastAsiaTheme="minorHAnsi" w:hAnsi="Segoe UI" w:cs="Segoe UI"/>
          <w:sz w:val="22"/>
          <w:szCs w:val="22"/>
          <w:vertAlign w:val="superscript"/>
        </w:rPr>
        <w:t>12 </w:t>
      </w:r>
      <w:r w:rsidRPr="00911846">
        <w:rPr>
          <w:rFonts w:ascii="Segoe UI" w:eastAsiaTheme="minorHAnsi" w:hAnsi="Segoe UI" w:cs="Segoe UI"/>
          <w:sz w:val="22"/>
          <w:szCs w:val="22"/>
        </w:rPr>
        <w:t>They worshiped idols, though the Lord had said, “You shall not do this.” </w:t>
      </w:r>
      <w:r w:rsidRPr="00911846">
        <w:rPr>
          <w:rFonts w:ascii="Segoe UI" w:eastAsiaTheme="minorHAnsi" w:hAnsi="Segoe UI" w:cs="Segoe UI"/>
          <w:sz w:val="22"/>
          <w:szCs w:val="22"/>
          <w:vertAlign w:val="superscript"/>
        </w:rPr>
        <w:t>13 </w:t>
      </w:r>
      <w:r w:rsidRPr="00911846">
        <w:rPr>
          <w:rFonts w:ascii="Segoe UI" w:eastAsiaTheme="minorHAnsi" w:hAnsi="Segoe UI" w:cs="Segoe UI"/>
          <w:sz w:val="22"/>
          <w:szCs w:val="22"/>
        </w:rPr>
        <w:t>The Lord warned Israel and Judah through all his prophets and seers: “Turn from your evil ways. Observe my commands and decrees, in accordance with the entire Law that I commanded your ancestors to obey and that I delivered to you through my servants the prophets.”</w:t>
      </w:r>
      <w:r w:rsidR="00FF1222"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14 </w:t>
      </w:r>
      <w:r w:rsidRPr="00911846">
        <w:rPr>
          <w:rFonts w:ascii="Segoe UI" w:eastAsiaTheme="minorHAnsi" w:hAnsi="Segoe UI" w:cs="Segoe UI"/>
          <w:sz w:val="22"/>
          <w:szCs w:val="22"/>
        </w:rPr>
        <w:t>But they would not listen and were as stiff-necked as their ancestors, who did not trust in the Lord their God. </w:t>
      </w:r>
      <w:r w:rsidRPr="00911846">
        <w:rPr>
          <w:rFonts w:ascii="Segoe UI" w:eastAsiaTheme="minorHAnsi" w:hAnsi="Segoe UI" w:cs="Segoe UI"/>
          <w:sz w:val="22"/>
          <w:szCs w:val="22"/>
          <w:vertAlign w:val="superscript"/>
        </w:rPr>
        <w:t>15 </w:t>
      </w:r>
      <w:r w:rsidRPr="00911846">
        <w:rPr>
          <w:rFonts w:ascii="Segoe UI" w:eastAsiaTheme="minorHAnsi" w:hAnsi="Segoe UI" w:cs="Segoe UI"/>
          <w:sz w:val="22"/>
          <w:szCs w:val="22"/>
        </w:rPr>
        <w:t>They rejected his decrees and the covenant he had made with their ancestors and the statutes he had warned them to keep. They followed worthless idols and themselves became worthless. They imitated the nations around them although the Lord had ordered them, “Do not do as they do.”</w:t>
      </w:r>
      <w:r w:rsidR="00FF1222"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16 </w:t>
      </w:r>
      <w:r w:rsidRPr="00911846">
        <w:rPr>
          <w:rFonts w:ascii="Segoe UI" w:eastAsiaTheme="minorHAnsi" w:hAnsi="Segoe UI" w:cs="Segoe UI"/>
          <w:sz w:val="22"/>
          <w:szCs w:val="22"/>
        </w:rPr>
        <w:t>They forsook all the commands of the Lord their God and made for themselves two idols cast in the shape of calves, and an Asherah pole. They bowed down to all the starry hosts, and they worshiped Baal. </w:t>
      </w:r>
      <w:r w:rsidRPr="00911846">
        <w:rPr>
          <w:rFonts w:ascii="Segoe UI" w:eastAsiaTheme="minorHAnsi" w:hAnsi="Segoe UI" w:cs="Segoe UI"/>
          <w:sz w:val="22"/>
          <w:szCs w:val="22"/>
          <w:vertAlign w:val="superscript"/>
        </w:rPr>
        <w:t>17 </w:t>
      </w:r>
      <w:r w:rsidRPr="00911846">
        <w:rPr>
          <w:rFonts w:ascii="Segoe UI" w:eastAsiaTheme="minorHAnsi" w:hAnsi="Segoe UI" w:cs="Segoe UI"/>
          <w:sz w:val="22"/>
          <w:szCs w:val="22"/>
        </w:rPr>
        <w:t xml:space="preserve">They sacrificed their sons and daughters in the fire. They practiced divination and sought omens and </w:t>
      </w:r>
      <w:r w:rsidR="0045777C" w:rsidRPr="00911846">
        <w:rPr>
          <w:rFonts w:ascii="Segoe UI" w:eastAsiaTheme="minorHAnsi" w:hAnsi="Segoe UI" w:cs="Segoe UI"/>
          <w:sz w:val="22"/>
          <w:szCs w:val="22"/>
        </w:rPr>
        <w:t xml:space="preserve">sold </w:t>
      </w:r>
      <w:r w:rsidRPr="00911846">
        <w:rPr>
          <w:rFonts w:ascii="Segoe UI" w:eastAsiaTheme="minorHAnsi" w:hAnsi="Segoe UI" w:cs="Segoe UI"/>
          <w:sz w:val="22"/>
          <w:szCs w:val="22"/>
        </w:rPr>
        <w:t>themselves to do evil in the eyes of the Lord, arousing his anger.</w:t>
      </w:r>
      <w:r w:rsidR="0045777C"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18 </w:t>
      </w:r>
      <w:r w:rsidRPr="00911846">
        <w:rPr>
          <w:rFonts w:ascii="Segoe UI" w:eastAsiaTheme="minorHAnsi" w:hAnsi="Segoe UI" w:cs="Segoe UI"/>
          <w:sz w:val="22"/>
          <w:szCs w:val="22"/>
        </w:rPr>
        <w:t>So the Lord was very angry with Israel and removed them from his presence. Only the tribe of Judah was left, </w:t>
      </w:r>
      <w:r w:rsidRPr="00911846">
        <w:rPr>
          <w:rFonts w:ascii="Segoe UI" w:eastAsiaTheme="minorHAnsi" w:hAnsi="Segoe UI" w:cs="Segoe UI"/>
          <w:sz w:val="22"/>
          <w:szCs w:val="22"/>
          <w:vertAlign w:val="superscript"/>
        </w:rPr>
        <w:t>19 </w:t>
      </w:r>
      <w:r w:rsidRPr="00911846">
        <w:rPr>
          <w:rFonts w:ascii="Segoe UI" w:eastAsiaTheme="minorHAnsi" w:hAnsi="Segoe UI" w:cs="Segoe UI"/>
          <w:sz w:val="22"/>
          <w:szCs w:val="22"/>
        </w:rPr>
        <w:t>and even Judah did not keep the commands of the Lord their God. They followed the practices Israel had</w:t>
      </w:r>
      <w:r w:rsidR="00B00456" w:rsidRPr="00911846">
        <w:rPr>
          <w:rFonts w:ascii="Segoe UI" w:eastAsiaTheme="minorHAnsi" w:hAnsi="Segoe UI" w:cs="Segoe UI"/>
          <w:sz w:val="22"/>
          <w:szCs w:val="22"/>
        </w:rPr>
        <w:t xml:space="preserve"> i</w:t>
      </w:r>
      <w:r w:rsidR="00EA2F6F" w:rsidRPr="00911846">
        <w:rPr>
          <w:rFonts w:ascii="Segoe UI" w:eastAsiaTheme="minorHAnsi" w:hAnsi="Segoe UI" w:cs="Segoe UI"/>
          <w:sz w:val="22"/>
          <w:szCs w:val="22"/>
        </w:rPr>
        <w:t>ntroduced.</w:t>
      </w:r>
    </w:p>
    <w:p w14:paraId="1739F342" w14:textId="552200E9" w:rsidR="00A33EB0" w:rsidRPr="00911846" w:rsidRDefault="00A33EB0" w:rsidP="00A33EB0">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vertAlign w:val="superscript"/>
        </w:rPr>
        <w:t>20 </w:t>
      </w:r>
      <w:r w:rsidRPr="00911846">
        <w:rPr>
          <w:rFonts w:ascii="Segoe UI" w:eastAsiaTheme="minorHAnsi" w:hAnsi="Segoe UI" w:cs="Segoe UI"/>
          <w:sz w:val="22"/>
          <w:szCs w:val="22"/>
        </w:rPr>
        <w:t>Therefore the Lord rejected all the people of Israel; he afflicted them and gave them into the hands of plunderers, until he thrust them from his presence.</w:t>
      </w:r>
      <w:r w:rsidR="00EA2F6F" w:rsidRPr="00911846">
        <w:rPr>
          <w:rFonts w:ascii="Segoe UI" w:eastAsiaTheme="minorHAnsi" w:hAnsi="Segoe UI" w:cs="Segoe UI"/>
          <w:sz w:val="22"/>
          <w:szCs w:val="22"/>
        </w:rPr>
        <w:t xml:space="preserve"> </w:t>
      </w:r>
      <w:r w:rsidRPr="00911846">
        <w:rPr>
          <w:rFonts w:ascii="Segoe UI" w:eastAsiaTheme="minorHAnsi" w:hAnsi="Segoe UI" w:cs="Segoe UI"/>
          <w:sz w:val="22"/>
          <w:szCs w:val="22"/>
          <w:vertAlign w:val="superscript"/>
        </w:rPr>
        <w:t>21 </w:t>
      </w:r>
      <w:r w:rsidRPr="00911846">
        <w:rPr>
          <w:rFonts w:ascii="Segoe UI" w:eastAsiaTheme="minorHAnsi" w:hAnsi="Segoe UI" w:cs="Segoe UI"/>
          <w:sz w:val="22"/>
          <w:szCs w:val="22"/>
        </w:rPr>
        <w:t xml:space="preserve">When he tore Israel away from the house of </w:t>
      </w:r>
      <w:r w:rsidRPr="00911846">
        <w:rPr>
          <w:rFonts w:ascii="Segoe UI" w:eastAsiaTheme="minorHAnsi" w:hAnsi="Segoe UI" w:cs="Segoe UI"/>
          <w:sz w:val="22"/>
          <w:szCs w:val="22"/>
        </w:rPr>
        <w:lastRenderedPageBreak/>
        <w:t>David, they made Jeroboam son of Nebat their king. Jeroboam enticed Israel away from following the Lord and caused them to commit a great sin. </w:t>
      </w:r>
      <w:r w:rsidRPr="00911846">
        <w:rPr>
          <w:rFonts w:ascii="Segoe UI" w:eastAsiaTheme="minorHAnsi" w:hAnsi="Segoe UI" w:cs="Segoe UI"/>
          <w:sz w:val="22"/>
          <w:szCs w:val="22"/>
          <w:vertAlign w:val="superscript"/>
        </w:rPr>
        <w:t>22 </w:t>
      </w:r>
      <w:r w:rsidRPr="00911846">
        <w:rPr>
          <w:rFonts w:ascii="Segoe UI" w:eastAsiaTheme="minorHAnsi" w:hAnsi="Segoe UI" w:cs="Segoe UI"/>
          <w:sz w:val="22"/>
          <w:szCs w:val="22"/>
        </w:rPr>
        <w:t>The Israelites persisted in all the sins of Jeroboam and did not turn away from them </w:t>
      </w:r>
      <w:r w:rsidRPr="00911846">
        <w:rPr>
          <w:rFonts w:ascii="Segoe UI" w:eastAsiaTheme="minorHAnsi" w:hAnsi="Segoe UI" w:cs="Segoe UI"/>
          <w:sz w:val="22"/>
          <w:szCs w:val="22"/>
          <w:vertAlign w:val="superscript"/>
        </w:rPr>
        <w:t>23 </w:t>
      </w:r>
      <w:r w:rsidRPr="00911846">
        <w:rPr>
          <w:rFonts w:ascii="Segoe UI" w:eastAsiaTheme="minorHAnsi" w:hAnsi="Segoe UI" w:cs="Segoe UI"/>
          <w:sz w:val="22"/>
          <w:szCs w:val="22"/>
        </w:rPr>
        <w:t>until the Lord removed them from his presence, as he had warned through all his servants the prophets. So the people of Israel were taken from their homeland into exile in Assyria, and they are still there.</w:t>
      </w:r>
    </w:p>
    <w:p w14:paraId="6F6DAE04" w14:textId="77777777" w:rsidR="00A33EB0" w:rsidRPr="00911846" w:rsidRDefault="00A33EB0" w:rsidP="00D92492">
      <w:pPr>
        <w:widowControl/>
        <w:pBdr>
          <w:top w:val="nil"/>
          <w:left w:val="nil"/>
          <w:bottom w:val="nil"/>
          <w:right w:val="nil"/>
          <w:between w:val="nil"/>
        </w:pBdr>
        <w:rPr>
          <w:rFonts w:ascii="Segoe UI" w:eastAsiaTheme="minorHAnsi" w:hAnsi="Segoe UI" w:cs="Segoe UI"/>
          <w:b/>
          <w:bCs/>
          <w:sz w:val="22"/>
          <w:szCs w:val="22"/>
        </w:rPr>
      </w:pPr>
    </w:p>
    <w:p w14:paraId="00000015" w14:textId="333E130D" w:rsidR="000C5BC5" w:rsidRPr="00911846" w:rsidRDefault="00C9708B" w:rsidP="00D92492">
      <w:pPr>
        <w:widowControl/>
        <w:pBdr>
          <w:top w:val="nil"/>
          <w:left w:val="nil"/>
          <w:bottom w:val="nil"/>
          <w:right w:val="nil"/>
          <w:between w:val="nil"/>
        </w:pBdr>
        <w:rPr>
          <w:rFonts w:ascii="Segoe UI" w:eastAsiaTheme="minorHAnsi" w:hAnsi="Segoe UI" w:cs="Segoe UI"/>
          <w:b/>
          <w:bCs/>
          <w:sz w:val="22"/>
          <w:szCs w:val="22"/>
        </w:rPr>
      </w:pPr>
      <w:r w:rsidRPr="00911846">
        <w:rPr>
          <w:rFonts w:ascii="Segoe UI" w:eastAsiaTheme="minorHAnsi" w:hAnsi="Segoe UI" w:cs="Segoe UI"/>
          <w:b/>
          <w:bCs/>
          <w:sz w:val="22"/>
          <w:szCs w:val="22"/>
        </w:rPr>
        <w:t>Jeremiah 17:9</w:t>
      </w:r>
    </w:p>
    <w:p w14:paraId="00000019" w14:textId="746F624C" w:rsidR="000C5BC5" w:rsidRPr="00911846" w:rsidRDefault="00C9708B" w:rsidP="00D92492">
      <w:pPr>
        <w:widowControl/>
        <w:pBdr>
          <w:top w:val="nil"/>
          <w:left w:val="nil"/>
          <w:bottom w:val="nil"/>
          <w:right w:val="nil"/>
          <w:between w:val="nil"/>
        </w:pBdr>
        <w:rPr>
          <w:rFonts w:ascii="Segoe UI" w:eastAsiaTheme="minorHAnsi" w:hAnsi="Segoe UI" w:cs="Segoe UI"/>
          <w:sz w:val="22"/>
          <w:szCs w:val="22"/>
        </w:rPr>
      </w:pPr>
      <w:r w:rsidRPr="00911846">
        <w:rPr>
          <w:rFonts w:ascii="Segoe UI" w:eastAsiaTheme="minorHAnsi" w:hAnsi="Segoe UI" w:cs="Segoe UI"/>
          <w:sz w:val="22"/>
          <w:szCs w:val="22"/>
        </w:rPr>
        <w:t>9 The heart is deceitful above all things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and beyond cure.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Who can understand it?</w:t>
      </w:r>
    </w:p>
    <w:p w14:paraId="0000001A" w14:textId="77777777" w:rsidR="000C5BC5" w:rsidRPr="00911846" w:rsidRDefault="000C5BC5" w:rsidP="00D92492"/>
    <w:p w14:paraId="0000001B"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Romans 1:18-31</w:t>
      </w:r>
    </w:p>
    <w:p w14:paraId="0000001E" w14:textId="77777777"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18 The wrath of God is being revealed from heaven against all the godlessness and wickedness of people,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excuse.21 For although they knew God, they neither glorified him as God nor gave thanks to him, but their thinking became futile and their foolish hearts were darkened. 22 Although they claimed to be wise, they became fools 23 and exchanged the glory of the immortal God for images made to look like a mortal human being and birds and animals and reptiles.24 Therefore God gave them over in the sinful desires of their hearts to sexual impurity for the degrading of their bodies with one another. 25 They exchanged the truth about God for a lie, and worshiped and served created things rather than the Creator—who is forever praised. Amen. 26 Because of this, God gave them over to shameful lusts. Even their women exchanged natural sexual relations for unnatural ones. 27 In the same way the men also abandoned natural relations with women and were inflamed with lust for one another. Men committed shameful acts with other men, and received in themselves the due penalty for their error.  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w:t>
      </w:r>
    </w:p>
    <w:p w14:paraId="0000001F" w14:textId="77777777" w:rsidR="000C5BC5" w:rsidRPr="00911846" w:rsidRDefault="000C5BC5" w:rsidP="00D92492">
      <w:pPr>
        <w:rPr>
          <w:rFonts w:ascii="Segoe UI" w:eastAsiaTheme="minorHAnsi" w:hAnsi="Segoe UI" w:cs="Segoe UI"/>
          <w:sz w:val="22"/>
          <w:szCs w:val="22"/>
        </w:rPr>
      </w:pPr>
    </w:p>
    <w:p w14:paraId="00000020"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Romans 3:10-18</w:t>
      </w:r>
    </w:p>
    <w:p w14:paraId="00000027" w14:textId="7FD99B8F"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10 As it is written:</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“There is no one righteous, not even one;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11 there is no one who understands;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 xml:space="preserve">    there is no one who seeks God.</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12 All have turned away,</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 xml:space="preserve">they have together become </w:t>
      </w:r>
      <w:proofErr w:type="gramStart"/>
      <w:r w:rsidRPr="00911846">
        <w:rPr>
          <w:rFonts w:ascii="Segoe UI" w:eastAsiaTheme="minorHAnsi" w:hAnsi="Segoe UI" w:cs="Segoe UI"/>
          <w:sz w:val="22"/>
          <w:szCs w:val="22"/>
        </w:rPr>
        <w:t>worthless;</w:t>
      </w:r>
      <w:proofErr w:type="gramEnd"/>
    </w:p>
    <w:p w14:paraId="00000031" w14:textId="59033B34"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there is no one who does good,</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not even one.”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13 “Their throats are open graves;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their tongues practice deceit.”</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 poison of vipers is on their lips.”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14 “Their mouths are full of cursing and bitterness.”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15 “Their feet are swift to shed blood;</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16 ruin and misery mark their ways,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17 and the way of peace they do not know.”</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18 “There is no fear of God before their eyes.”</w:t>
      </w:r>
    </w:p>
    <w:p w14:paraId="00000032" w14:textId="77777777" w:rsidR="000C5BC5" w:rsidRPr="00911846" w:rsidRDefault="000C5BC5" w:rsidP="00D92492">
      <w:pPr>
        <w:rPr>
          <w:rFonts w:ascii="Segoe UI" w:eastAsiaTheme="minorHAnsi" w:hAnsi="Segoe UI" w:cs="Segoe UI"/>
          <w:sz w:val="22"/>
          <w:szCs w:val="22"/>
        </w:rPr>
      </w:pPr>
    </w:p>
    <w:p w14:paraId="00000033"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Hosea 7:8-16</w:t>
      </w:r>
    </w:p>
    <w:p w14:paraId="0000003F" w14:textId="6F345869"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8 “Ephraim mixes with the nations;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Ephraim is a flat loaf not turned over.</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9 Foreigners sap his strength, but he does not realize it.</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His hair is sprinkled with gray,</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but he does not notice.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10 Israel’s arrogance testifies against him,</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but despite all this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he does not return to the Lord his God</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or search for him.</w:t>
      </w:r>
      <w:r w:rsidR="00D92492" w:rsidRPr="00911846">
        <w:rPr>
          <w:rFonts w:ascii="Segoe UI" w:eastAsiaTheme="minorHAnsi" w:hAnsi="Segoe UI" w:cs="Segoe UI"/>
          <w:sz w:val="22"/>
          <w:szCs w:val="22"/>
        </w:rPr>
        <w:t xml:space="preserve"> </w:t>
      </w:r>
    </w:p>
    <w:p w14:paraId="00000043" w14:textId="7AD94F1F"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11 “Ephraim is like a dove,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easily deceived and senseless—now calling to Egypt,</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now turning to Assyria.</w:t>
      </w:r>
    </w:p>
    <w:p w14:paraId="00000049" w14:textId="4AF4DAA2"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12 When they go, I will throw my net over them;</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 will pull them down like the birds in the sky.</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When I hear them flocking together,</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 will catch them.</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13 Woe to them,</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because they have strayed from me!</w:t>
      </w:r>
    </w:p>
    <w:p w14:paraId="00000058" w14:textId="1E3A7B0C"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lastRenderedPageBreak/>
        <w:t>Destruction to them,</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because they have rebelled against me!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 long to redeem them</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but they speak about me falsely.</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14 They do not cry out to me from their hearts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but wail on their beds.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They slash themselves, appealing to their gods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for grain and new wine,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but they turn away from me.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15 I trained them and strengthened their arms,</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but they plot evil against me.</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16 They do not turn to the Most High;</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they are like a faulty bow.</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Their leaders will fall by the sword</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because of their insolent words.</w:t>
      </w:r>
    </w:p>
    <w:p w14:paraId="0000005A" w14:textId="61491BA6"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For this they will be ridiculed</w:t>
      </w:r>
      <w:r w:rsidR="00D92492"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in the land of Egypt.</w:t>
      </w:r>
    </w:p>
    <w:p w14:paraId="0000005B" w14:textId="77777777" w:rsidR="000C5BC5" w:rsidRPr="00911846" w:rsidRDefault="000C5BC5" w:rsidP="00D92492">
      <w:pPr>
        <w:rPr>
          <w:rFonts w:ascii="Segoe UI" w:eastAsiaTheme="minorHAnsi" w:hAnsi="Segoe UI" w:cs="Segoe UI"/>
          <w:sz w:val="22"/>
          <w:szCs w:val="22"/>
        </w:rPr>
      </w:pPr>
    </w:p>
    <w:p w14:paraId="0000005C"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1 Samuel 8:4-5</w:t>
      </w:r>
    </w:p>
    <w:p w14:paraId="0000005E" w14:textId="397825FC"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4 So all the elders of Israel gathered together and came to Samuel at Ramah. 5 They said to him, “You are old, and your sons do not follow your ways; now appoint a king to lead us, such as all the other nations have.”</w:t>
      </w:r>
    </w:p>
    <w:p w14:paraId="0000005F" w14:textId="77777777" w:rsidR="000C5BC5" w:rsidRPr="00911846" w:rsidRDefault="000C5BC5" w:rsidP="00D92492">
      <w:pPr>
        <w:rPr>
          <w:rFonts w:ascii="Segoe UI" w:eastAsiaTheme="minorHAnsi" w:hAnsi="Segoe UI" w:cs="Segoe UI"/>
          <w:sz w:val="22"/>
          <w:szCs w:val="22"/>
        </w:rPr>
      </w:pPr>
    </w:p>
    <w:p w14:paraId="00000060"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Philippians 1:6</w:t>
      </w:r>
    </w:p>
    <w:p w14:paraId="00000062" w14:textId="77777777"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6 being confident of this, that he who began a good work in you will carry it on to completion until the day of Christ Jesus.</w:t>
      </w:r>
    </w:p>
    <w:p w14:paraId="00000063" w14:textId="77777777" w:rsidR="000C5BC5" w:rsidRPr="00911846" w:rsidRDefault="000C5BC5" w:rsidP="00D92492">
      <w:pPr>
        <w:rPr>
          <w:rFonts w:ascii="Segoe UI" w:eastAsiaTheme="minorHAnsi" w:hAnsi="Segoe UI" w:cs="Segoe UI"/>
          <w:sz w:val="22"/>
          <w:szCs w:val="22"/>
        </w:rPr>
      </w:pPr>
    </w:p>
    <w:p w14:paraId="00000064"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Romans 6:23</w:t>
      </w:r>
    </w:p>
    <w:p w14:paraId="00000066" w14:textId="77777777"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23 For the wages of sin is death, but the gift of God is eternal life in[a] Christ Jesus our Lord.</w:t>
      </w:r>
    </w:p>
    <w:p w14:paraId="00000067" w14:textId="77777777" w:rsidR="000C5BC5" w:rsidRPr="00911846" w:rsidRDefault="000C5BC5" w:rsidP="00D92492">
      <w:pPr>
        <w:rPr>
          <w:rFonts w:ascii="Segoe UI" w:eastAsiaTheme="minorHAnsi" w:hAnsi="Segoe UI" w:cs="Segoe UI"/>
          <w:sz w:val="22"/>
          <w:szCs w:val="22"/>
        </w:rPr>
      </w:pPr>
    </w:p>
    <w:p w14:paraId="00000068"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James 1:13-15</w:t>
      </w:r>
    </w:p>
    <w:p w14:paraId="0000006A" w14:textId="77777777"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13 When tempted, no one should say, “God is tempting me.” For God cannot be tempted by evil, nor does he tempt anyone; 14 but each person is tempted when they are dragged away by their own evil desire and enticed. 15 Then, after desire has conceived, it gives birth to sin; and sin, when it is full-grown, gives birth to death.</w:t>
      </w:r>
    </w:p>
    <w:p w14:paraId="0000006B" w14:textId="77777777" w:rsidR="000C5BC5" w:rsidRPr="00911846" w:rsidRDefault="000C5BC5" w:rsidP="00D92492">
      <w:pPr>
        <w:rPr>
          <w:rFonts w:ascii="Segoe UI" w:eastAsiaTheme="minorHAnsi" w:hAnsi="Segoe UI" w:cs="Segoe UI"/>
          <w:sz w:val="22"/>
          <w:szCs w:val="22"/>
        </w:rPr>
      </w:pPr>
    </w:p>
    <w:p w14:paraId="0000006C"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Isaiah 8:1-8</w:t>
      </w:r>
    </w:p>
    <w:p w14:paraId="0000006F" w14:textId="50B7E8B0"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 xml:space="preserve">8 The Lord said to me, “Take a large scroll and write on it with an ordinary pen: Maher-Shalal-Hash-Baz.” 2 So I called in Uriah the priest and Zechariah son of Jeberekiah as reliable witnesses for me. 3 Then I made love to the prophetess, and she conceived and gave birth to a son. And the Lord said to me, “Name him Maher-Shalal-Hash-Baz. 4 For before the boy knows how to </w:t>
      </w:r>
      <w:proofErr w:type="gramStart"/>
      <w:r w:rsidRPr="00911846">
        <w:rPr>
          <w:rFonts w:ascii="Segoe UI" w:eastAsiaTheme="minorHAnsi" w:hAnsi="Segoe UI" w:cs="Segoe UI"/>
          <w:sz w:val="22"/>
          <w:szCs w:val="22"/>
        </w:rPr>
        <w:t>say</w:t>
      </w:r>
      <w:proofErr w:type="gramEnd"/>
      <w:r w:rsidRPr="00911846">
        <w:rPr>
          <w:rFonts w:ascii="Segoe UI" w:eastAsiaTheme="minorHAnsi" w:hAnsi="Segoe UI" w:cs="Segoe UI"/>
          <w:sz w:val="22"/>
          <w:szCs w:val="22"/>
        </w:rPr>
        <w:t xml:space="preserve"> ‘My father’ or ‘My mother,’ the wealth of Damascus and the plunder of Samaria will be carried off by the king of Assyria.”</w:t>
      </w:r>
    </w:p>
    <w:p w14:paraId="00000074" w14:textId="40FCB519"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5 The Lord spoke to me again:</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6 “Because this people has rejected</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the gently flowing waters of Shiloah</w:t>
      </w:r>
    </w:p>
    <w:p w14:paraId="0000007F" w14:textId="4946E78F"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and rejoices over Rezin</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and the son of Remaliah,</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7 therefore the Lord is about to bring against them</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 xml:space="preserve">    the mighty floodwaters of the Euphrates—the king of Assyria with all his pomp.</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It will overflow all its channels,</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run over all its banks</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8 and sweep on into Judah, swirling over it,</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passing through it and reaching up to the neck.</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Its outspread wings will cover the breadth of your land,</w:t>
      </w:r>
      <w:r w:rsidR="00CA22A5" w:rsidRPr="00911846">
        <w:rPr>
          <w:rFonts w:ascii="Segoe UI" w:eastAsiaTheme="minorHAnsi" w:hAnsi="Segoe UI" w:cs="Segoe UI"/>
          <w:sz w:val="22"/>
          <w:szCs w:val="22"/>
        </w:rPr>
        <w:t xml:space="preserve"> </w:t>
      </w:r>
      <w:r w:rsidRPr="00911846">
        <w:rPr>
          <w:rFonts w:ascii="Segoe UI" w:eastAsiaTheme="minorHAnsi" w:hAnsi="Segoe UI" w:cs="Segoe UI"/>
          <w:sz w:val="22"/>
          <w:szCs w:val="22"/>
        </w:rPr>
        <w:t>Immanuel!”</w:t>
      </w:r>
    </w:p>
    <w:p w14:paraId="00000080" w14:textId="77777777" w:rsidR="000C5BC5" w:rsidRPr="00911846" w:rsidRDefault="000C5BC5" w:rsidP="00D92492">
      <w:pPr>
        <w:rPr>
          <w:rFonts w:ascii="Segoe UI" w:eastAsiaTheme="minorHAnsi" w:hAnsi="Segoe UI" w:cs="Segoe UI"/>
          <w:sz w:val="22"/>
          <w:szCs w:val="22"/>
        </w:rPr>
      </w:pPr>
    </w:p>
    <w:p w14:paraId="00000081"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Luke 13:34</w:t>
      </w:r>
    </w:p>
    <w:p w14:paraId="00000083" w14:textId="77777777"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34 “Jerusalem, Jerusalem, you who kill the prophets and stone those sent to you, how often I have longed to gather your children together, as a hen gathers her chicks under her wings, and you were not willing.</w:t>
      </w:r>
    </w:p>
    <w:p w14:paraId="00000084" w14:textId="77777777" w:rsidR="000C5BC5" w:rsidRPr="00911846" w:rsidRDefault="000C5BC5" w:rsidP="00D92492">
      <w:pPr>
        <w:rPr>
          <w:rFonts w:ascii="Segoe UI" w:eastAsiaTheme="minorHAnsi" w:hAnsi="Segoe UI" w:cs="Segoe UI"/>
          <w:sz w:val="22"/>
          <w:szCs w:val="22"/>
        </w:rPr>
      </w:pPr>
    </w:p>
    <w:p w14:paraId="00000085" w14:textId="77777777" w:rsidR="000C5BC5" w:rsidRPr="00911846" w:rsidRDefault="00C9708B" w:rsidP="00D92492">
      <w:pPr>
        <w:rPr>
          <w:rFonts w:ascii="Segoe UI" w:eastAsiaTheme="minorHAnsi" w:hAnsi="Segoe UI" w:cs="Segoe UI"/>
          <w:b/>
          <w:bCs/>
          <w:sz w:val="22"/>
          <w:szCs w:val="22"/>
        </w:rPr>
      </w:pPr>
      <w:r w:rsidRPr="00911846">
        <w:rPr>
          <w:rFonts w:ascii="Segoe UI" w:eastAsiaTheme="minorHAnsi" w:hAnsi="Segoe UI" w:cs="Segoe UI"/>
          <w:b/>
          <w:bCs/>
          <w:sz w:val="22"/>
          <w:szCs w:val="22"/>
        </w:rPr>
        <w:t>Revelation 22:17</w:t>
      </w:r>
    </w:p>
    <w:p w14:paraId="00000087" w14:textId="77777777" w:rsidR="000C5BC5" w:rsidRPr="00911846" w:rsidRDefault="00C9708B" w:rsidP="00D92492">
      <w:pPr>
        <w:rPr>
          <w:rFonts w:ascii="Segoe UI" w:eastAsiaTheme="minorHAnsi" w:hAnsi="Segoe UI" w:cs="Segoe UI"/>
          <w:sz w:val="22"/>
          <w:szCs w:val="22"/>
        </w:rPr>
      </w:pPr>
      <w:r w:rsidRPr="00911846">
        <w:rPr>
          <w:rFonts w:ascii="Segoe UI" w:eastAsiaTheme="minorHAnsi" w:hAnsi="Segoe UI" w:cs="Segoe UI"/>
          <w:sz w:val="22"/>
          <w:szCs w:val="22"/>
        </w:rPr>
        <w:t xml:space="preserve">17 The Spirit and the bride say, “Come!” And let the one who hears say, “Come!” Let the one who is thirsty come; and let the one who wishes </w:t>
      </w:r>
      <w:proofErr w:type="gramStart"/>
      <w:r w:rsidRPr="00911846">
        <w:rPr>
          <w:rFonts w:ascii="Segoe UI" w:eastAsiaTheme="minorHAnsi" w:hAnsi="Segoe UI" w:cs="Segoe UI"/>
          <w:sz w:val="22"/>
          <w:szCs w:val="22"/>
        </w:rPr>
        <w:t>take</w:t>
      </w:r>
      <w:proofErr w:type="gramEnd"/>
      <w:r w:rsidRPr="00911846">
        <w:rPr>
          <w:rFonts w:ascii="Segoe UI" w:eastAsiaTheme="minorHAnsi" w:hAnsi="Segoe UI" w:cs="Segoe UI"/>
          <w:sz w:val="22"/>
          <w:szCs w:val="22"/>
        </w:rPr>
        <w:t xml:space="preserve"> the free gift of the water of life.</w:t>
      </w:r>
    </w:p>
    <w:p w14:paraId="00000089" w14:textId="77777777" w:rsidR="000C5BC5" w:rsidRPr="00911846" w:rsidRDefault="000C5BC5" w:rsidP="00D92492">
      <w:pPr>
        <w:rPr>
          <w:rFonts w:ascii="Segoe UI" w:eastAsiaTheme="minorHAnsi" w:hAnsi="Segoe UI" w:cs="Segoe UI"/>
          <w:sz w:val="22"/>
          <w:szCs w:val="22"/>
        </w:rPr>
      </w:pPr>
    </w:p>
    <w:sectPr w:rsidR="000C5BC5" w:rsidRPr="00911846">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BC5"/>
    <w:rsid w:val="000A22A7"/>
    <w:rsid w:val="000C5BC5"/>
    <w:rsid w:val="001176ED"/>
    <w:rsid w:val="001D2410"/>
    <w:rsid w:val="00206794"/>
    <w:rsid w:val="002C3AC4"/>
    <w:rsid w:val="003E6E35"/>
    <w:rsid w:val="00422D5A"/>
    <w:rsid w:val="0045777C"/>
    <w:rsid w:val="00485412"/>
    <w:rsid w:val="005446F5"/>
    <w:rsid w:val="00665EAE"/>
    <w:rsid w:val="00792347"/>
    <w:rsid w:val="0081173B"/>
    <w:rsid w:val="00911846"/>
    <w:rsid w:val="00A33EB0"/>
    <w:rsid w:val="00B00456"/>
    <w:rsid w:val="00BD38B6"/>
    <w:rsid w:val="00C9708B"/>
    <w:rsid w:val="00CA22A5"/>
    <w:rsid w:val="00D571AE"/>
    <w:rsid w:val="00D92492"/>
    <w:rsid w:val="00DF7F64"/>
    <w:rsid w:val="00EA2F6F"/>
    <w:rsid w:val="00FF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21A0"/>
  <w15:docId w15:val="{99DCDE8E-3F43-4405-ADE6-4F6724D4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12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85412"/>
    <w:rPr>
      <w:color w:val="0000FF" w:themeColor="hyperlink"/>
      <w:u w:val="single"/>
    </w:rPr>
  </w:style>
  <w:style w:type="character" w:styleId="UnresolvedMention">
    <w:name w:val="Unresolved Mention"/>
    <w:basedOn w:val="DefaultParagraphFont"/>
    <w:uiPriority w:val="99"/>
    <w:semiHidden/>
    <w:unhideWhenUsed/>
    <w:rsid w:val="00485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92004">
      <w:bodyDiv w:val="1"/>
      <w:marLeft w:val="0"/>
      <w:marRight w:val="0"/>
      <w:marTop w:val="0"/>
      <w:marBottom w:val="0"/>
      <w:divBdr>
        <w:top w:val="none" w:sz="0" w:space="0" w:color="auto"/>
        <w:left w:val="none" w:sz="0" w:space="0" w:color="auto"/>
        <w:bottom w:val="none" w:sz="0" w:space="0" w:color="auto"/>
        <w:right w:val="none" w:sz="0" w:space="0" w:color="auto"/>
      </w:divBdr>
      <w:divsChild>
        <w:div w:id="1167982798">
          <w:marLeft w:val="0"/>
          <w:marRight w:val="240"/>
          <w:marTop w:val="0"/>
          <w:marBottom w:val="0"/>
          <w:divBdr>
            <w:top w:val="none" w:sz="0" w:space="0" w:color="auto"/>
            <w:left w:val="none" w:sz="0" w:space="0" w:color="auto"/>
            <w:bottom w:val="none" w:sz="0" w:space="0" w:color="auto"/>
            <w:right w:val="none" w:sz="0" w:space="0" w:color="auto"/>
          </w:divBdr>
          <w:divsChild>
            <w:div w:id="1442798223">
              <w:marLeft w:val="0"/>
              <w:marRight w:val="0"/>
              <w:marTop w:val="0"/>
              <w:marBottom w:val="0"/>
              <w:divBdr>
                <w:top w:val="none" w:sz="0" w:space="0" w:color="auto"/>
                <w:left w:val="none" w:sz="0" w:space="0" w:color="auto"/>
                <w:bottom w:val="none" w:sz="0" w:space="0" w:color="auto"/>
                <w:right w:val="none" w:sz="0" w:space="0" w:color="auto"/>
              </w:divBdr>
              <w:divsChild>
                <w:div w:id="7463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665">
          <w:marLeft w:val="0"/>
          <w:marRight w:val="240"/>
          <w:marTop w:val="0"/>
          <w:marBottom w:val="0"/>
          <w:divBdr>
            <w:top w:val="none" w:sz="0" w:space="0" w:color="auto"/>
            <w:left w:val="none" w:sz="0" w:space="0" w:color="auto"/>
            <w:bottom w:val="none" w:sz="0" w:space="0" w:color="auto"/>
            <w:right w:val="none" w:sz="0" w:space="0" w:color="auto"/>
          </w:divBdr>
          <w:divsChild>
            <w:div w:id="2072344350">
              <w:marLeft w:val="0"/>
              <w:marRight w:val="0"/>
              <w:marTop w:val="0"/>
              <w:marBottom w:val="0"/>
              <w:divBdr>
                <w:top w:val="none" w:sz="0" w:space="0" w:color="auto"/>
                <w:left w:val="none" w:sz="0" w:space="0" w:color="auto"/>
                <w:bottom w:val="none" w:sz="0" w:space="0" w:color="auto"/>
                <w:right w:val="none" w:sz="0" w:space="0" w:color="auto"/>
              </w:divBdr>
              <w:divsChild>
                <w:div w:id="1939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346">
          <w:marLeft w:val="0"/>
          <w:marRight w:val="0"/>
          <w:marTop w:val="750"/>
          <w:marBottom w:val="0"/>
          <w:divBdr>
            <w:top w:val="none" w:sz="0" w:space="0" w:color="auto"/>
            <w:left w:val="none" w:sz="0" w:space="0" w:color="auto"/>
            <w:bottom w:val="none" w:sz="0" w:space="0" w:color="auto"/>
            <w:right w:val="none" w:sz="0" w:space="0" w:color="auto"/>
          </w:divBdr>
          <w:divsChild>
            <w:div w:id="656879785">
              <w:marLeft w:val="0"/>
              <w:marRight w:val="0"/>
              <w:marTop w:val="0"/>
              <w:marBottom w:val="0"/>
              <w:divBdr>
                <w:top w:val="none" w:sz="0" w:space="0" w:color="auto"/>
                <w:left w:val="none" w:sz="0" w:space="0" w:color="auto"/>
                <w:bottom w:val="none" w:sz="0" w:space="0" w:color="auto"/>
                <w:right w:val="none" w:sz="0" w:space="0" w:color="auto"/>
              </w:divBdr>
              <w:divsChild>
                <w:div w:id="1664577942">
                  <w:marLeft w:val="0"/>
                  <w:marRight w:val="0"/>
                  <w:marTop w:val="0"/>
                  <w:marBottom w:val="0"/>
                  <w:divBdr>
                    <w:top w:val="none" w:sz="0" w:space="0" w:color="auto"/>
                    <w:left w:val="none" w:sz="0" w:space="0" w:color="auto"/>
                    <w:bottom w:val="none" w:sz="0" w:space="0" w:color="auto"/>
                    <w:right w:val="none" w:sz="0" w:space="0" w:color="auto"/>
                  </w:divBdr>
                  <w:divsChild>
                    <w:div w:id="18884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0925">
      <w:bodyDiv w:val="1"/>
      <w:marLeft w:val="0"/>
      <w:marRight w:val="0"/>
      <w:marTop w:val="0"/>
      <w:marBottom w:val="0"/>
      <w:divBdr>
        <w:top w:val="none" w:sz="0" w:space="0" w:color="auto"/>
        <w:left w:val="none" w:sz="0" w:space="0" w:color="auto"/>
        <w:bottom w:val="none" w:sz="0" w:space="0" w:color="auto"/>
        <w:right w:val="none" w:sz="0" w:space="0" w:color="auto"/>
      </w:divBdr>
      <w:divsChild>
        <w:div w:id="2053767289">
          <w:marLeft w:val="0"/>
          <w:marRight w:val="240"/>
          <w:marTop w:val="0"/>
          <w:marBottom w:val="0"/>
          <w:divBdr>
            <w:top w:val="none" w:sz="0" w:space="0" w:color="auto"/>
            <w:left w:val="none" w:sz="0" w:space="0" w:color="auto"/>
            <w:bottom w:val="none" w:sz="0" w:space="0" w:color="auto"/>
            <w:right w:val="none" w:sz="0" w:space="0" w:color="auto"/>
          </w:divBdr>
          <w:divsChild>
            <w:div w:id="352150948">
              <w:marLeft w:val="0"/>
              <w:marRight w:val="0"/>
              <w:marTop w:val="0"/>
              <w:marBottom w:val="0"/>
              <w:divBdr>
                <w:top w:val="none" w:sz="0" w:space="0" w:color="auto"/>
                <w:left w:val="none" w:sz="0" w:space="0" w:color="auto"/>
                <w:bottom w:val="none" w:sz="0" w:space="0" w:color="auto"/>
                <w:right w:val="none" w:sz="0" w:space="0" w:color="auto"/>
              </w:divBdr>
              <w:divsChild>
                <w:div w:id="1977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4626">
          <w:marLeft w:val="0"/>
          <w:marRight w:val="240"/>
          <w:marTop w:val="0"/>
          <w:marBottom w:val="0"/>
          <w:divBdr>
            <w:top w:val="none" w:sz="0" w:space="0" w:color="auto"/>
            <w:left w:val="none" w:sz="0" w:space="0" w:color="auto"/>
            <w:bottom w:val="none" w:sz="0" w:space="0" w:color="auto"/>
            <w:right w:val="none" w:sz="0" w:space="0" w:color="auto"/>
          </w:divBdr>
          <w:divsChild>
            <w:div w:id="1458327790">
              <w:marLeft w:val="0"/>
              <w:marRight w:val="0"/>
              <w:marTop w:val="0"/>
              <w:marBottom w:val="0"/>
              <w:divBdr>
                <w:top w:val="none" w:sz="0" w:space="0" w:color="auto"/>
                <w:left w:val="none" w:sz="0" w:space="0" w:color="auto"/>
                <w:bottom w:val="none" w:sz="0" w:space="0" w:color="auto"/>
                <w:right w:val="none" w:sz="0" w:space="0" w:color="auto"/>
              </w:divBdr>
              <w:divsChild>
                <w:div w:id="7097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6010">
          <w:marLeft w:val="0"/>
          <w:marRight w:val="0"/>
          <w:marTop w:val="750"/>
          <w:marBottom w:val="0"/>
          <w:divBdr>
            <w:top w:val="none" w:sz="0" w:space="0" w:color="auto"/>
            <w:left w:val="none" w:sz="0" w:space="0" w:color="auto"/>
            <w:bottom w:val="none" w:sz="0" w:space="0" w:color="auto"/>
            <w:right w:val="none" w:sz="0" w:space="0" w:color="auto"/>
          </w:divBdr>
          <w:divsChild>
            <w:div w:id="1639720419">
              <w:marLeft w:val="0"/>
              <w:marRight w:val="0"/>
              <w:marTop w:val="0"/>
              <w:marBottom w:val="0"/>
              <w:divBdr>
                <w:top w:val="none" w:sz="0" w:space="0" w:color="auto"/>
                <w:left w:val="none" w:sz="0" w:space="0" w:color="auto"/>
                <w:bottom w:val="none" w:sz="0" w:space="0" w:color="auto"/>
                <w:right w:val="none" w:sz="0" w:space="0" w:color="auto"/>
              </w:divBdr>
              <w:divsChild>
                <w:div w:id="2030448489">
                  <w:marLeft w:val="0"/>
                  <w:marRight w:val="0"/>
                  <w:marTop w:val="0"/>
                  <w:marBottom w:val="0"/>
                  <w:divBdr>
                    <w:top w:val="none" w:sz="0" w:space="0" w:color="auto"/>
                    <w:left w:val="none" w:sz="0" w:space="0" w:color="auto"/>
                    <w:bottom w:val="none" w:sz="0" w:space="0" w:color="auto"/>
                    <w:right w:val="none" w:sz="0" w:space="0" w:color="auto"/>
                  </w:divBdr>
                  <w:divsChild>
                    <w:div w:id="1312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Briggs</cp:lastModifiedBy>
  <cp:revision>4</cp:revision>
  <cp:lastPrinted>2025-01-08T15:52:00Z</cp:lastPrinted>
  <dcterms:created xsi:type="dcterms:W3CDTF">2025-01-08T15:58:00Z</dcterms:created>
  <dcterms:modified xsi:type="dcterms:W3CDTF">2025-01-09T01:36:00Z</dcterms:modified>
</cp:coreProperties>
</file>